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C923EE" w:rsidRPr="009F270E" w:rsidRDefault="007F3188" w:rsidP="007F3188">
      <w:pPr>
        <w:jc w:val="center"/>
        <w:rPr>
          <w:rFonts w:ascii="Arial Black" w:hAnsi="Arial Black"/>
          <w:b/>
          <w:color w:val="FFFF00"/>
          <w:sz w:val="36"/>
          <w:szCs w:val="32"/>
        </w:rPr>
      </w:pPr>
      <w:r w:rsidRPr="009F270E">
        <w:rPr>
          <w:rFonts w:ascii="Arial Black" w:hAnsi="Arial Black"/>
          <w:b/>
          <w:color w:val="FFFF00"/>
          <w:sz w:val="36"/>
          <w:szCs w:val="32"/>
        </w:rPr>
        <w:t>Организация летней занятости</w:t>
      </w:r>
    </w:p>
    <w:p w:rsidR="007F3188" w:rsidRPr="008532EE" w:rsidRDefault="007F3188" w:rsidP="00A077BE">
      <w:pPr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2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532EE">
        <w:rPr>
          <w:rFonts w:ascii="Times New Roman" w:hAnsi="Times New Roman" w:cs="Times New Roman"/>
          <w:b/>
          <w:i/>
          <w:sz w:val="28"/>
          <w:szCs w:val="28"/>
        </w:rPr>
        <w:t>лагерь с дневным пребыванием на базе ГУО «</w:t>
      </w:r>
      <w:proofErr w:type="spellStart"/>
      <w:r w:rsidRPr="008532EE">
        <w:rPr>
          <w:rFonts w:ascii="Times New Roman" w:hAnsi="Times New Roman" w:cs="Times New Roman"/>
          <w:b/>
          <w:i/>
          <w:sz w:val="28"/>
          <w:szCs w:val="28"/>
        </w:rPr>
        <w:t>Плисская</w:t>
      </w:r>
      <w:proofErr w:type="spellEnd"/>
      <w:r w:rsidRPr="008532EE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 </w:t>
      </w:r>
      <w:proofErr w:type="spellStart"/>
      <w:r w:rsidRPr="008532EE">
        <w:rPr>
          <w:rFonts w:ascii="Times New Roman" w:hAnsi="Times New Roman" w:cs="Times New Roman"/>
          <w:b/>
          <w:i/>
          <w:sz w:val="28"/>
          <w:szCs w:val="28"/>
        </w:rPr>
        <w:t>им.В.А.Микулича</w:t>
      </w:r>
      <w:proofErr w:type="spellEnd"/>
      <w:r w:rsidRPr="008532EE">
        <w:rPr>
          <w:rFonts w:ascii="Times New Roman" w:hAnsi="Times New Roman" w:cs="Times New Roman"/>
          <w:b/>
          <w:i/>
          <w:sz w:val="28"/>
          <w:szCs w:val="28"/>
        </w:rPr>
        <w:t>» с 03.06.2019 по 22.06.2019</w:t>
      </w:r>
    </w:p>
    <w:p w:rsidR="007F3188" w:rsidRPr="008532EE" w:rsidRDefault="007F3188" w:rsidP="00A077BE">
      <w:pPr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2E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077BE" w:rsidRPr="008532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32EE">
        <w:rPr>
          <w:rFonts w:ascii="Times New Roman" w:hAnsi="Times New Roman" w:cs="Times New Roman"/>
          <w:b/>
          <w:i/>
          <w:sz w:val="28"/>
          <w:szCs w:val="28"/>
        </w:rPr>
        <w:t>работа передвижного палаточного туристско-краеведческого лагеря 24.06.2019-02.07.2019, 16.08.2019-26.08.2019</w:t>
      </w:r>
    </w:p>
    <w:p w:rsidR="00A077BE" w:rsidRPr="008532EE" w:rsidRDefault="00A077BE" w:rsidP="00A077BE">
      <w:pPr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2E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8532EE">
        <w:rPr>
          <w:b/>
          <w:i/>
        </w:rPr>
        <w:t xml:space="preserve"> </w:t>
      </w:r>
      <w:r w:rsidRPr="008532EE">
        <w:rPr>
          <w:rFonts w:ascii="Times New Roman" w:hAnsi="Times New Roman" w:cs="Times New Roman"/>
          <w:b/>
          <w:i/>
          <w:sz w:val="28"/>
          <w:szCs w:val="28"/>
        </w:rPr>
        <w:t xml:space="preserve">спортивно-оздоровительный лагерь с дневным пребыванием (ФОК </w:t>
      </w:r>
      <w:proofErr w:type="spellStart"/>
      <w:r w:rsidRPr="008532EE">
        <w:rPr>
          <w:rFonts w:ascii="Times New Roman" w:hAnsi="Times New Roman" w:cs="Times New Roman"/>
          <w:b/>
          <w:i/>
          <w:sz w:val="28"/>
          <w:szCs w:val="28"/>
        </w:rPr>
        <w:t>аг</w:t>
      </w:r>
      <w:proofErr w:type="gramStart"/>
      <w:r w:rsidRPr="008532EE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Pr="008532EE">
        <w:rPr>
          <w:rFonts w:ascii="Times New Roman" w:hAnsi="Times New Roman" w:cs="Times New Roman"/>
          <w:b/>
          <w:i/>
          <w:sz w:val="28"/>
          <w:szCs w:val="28"/>
        </w:rPr>
        <w:t>ктябрьский</w:t>
      </w:r>
      <w:proofErr w:type="spellEnd"/>
      <w:r w:rsidRPr="008532E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bookmarkStart w:id="0" w:name="_GoBack"/>
      <w:bookmarkEnd w:id="0"/>
    </w:p>
    <w:p w:rsidR="007F3188" w:rsidRPr="008532EE" w:rsidRDefault="007F3188" w:rsidP="00A077BE">
      <w:pPr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2EE">
        <w:rPr>
          <w:rFonts w:ascii="Times New Roman" w:hAnsi="Times New Roman" w:cs="Times New Roman"/>
          <w:b/>
          <w:i/>
          <w:sz w:val="28"/>
          <w:szCs w:val="28"/>
        </w:rPr>
        <w:t>- оборонно-спортивный лагерь на базе ГУО «</w:t>
      </w:r>
      <w:proofErr w:type="spellStart"/>
      <w:r w:rsidRPr="008532EE">
        <w:rPr>
          <w:rFonts w:ascii="Times New Roman" w:hAnsi="Times New Roman" w:cs="Times New Roman"/>
          <w:b/>
          <w:i/>
          <w:sz w:val="28"/>
          <w:szCs w:val="28"/>
        </w:rPr>
        <w:t>Усяжская</w:t>
      </w:r>
      <w:proofErr w:type="spellEnd"/>
      <w:r w:rsidRPr="008532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77BE" w:rsidRPr="008532EE">
        <w:rPr>
          <w:rFonts w:ascii="Times New Roman" w:hAnsi="Times New Roman" w:cs="Times New Roman"/>
          <w:b/>
          <w:i/>
          <w:sz w:val="28"/>
          <w:szCs w:val="28"/>
        </w:rPr>
        <w:t>средняя школа</w:t>
      </w:r>
      <w:r w:rsidRPr="008532EE">
        <w:rPr>
          <w:rFonts w:ascii="Times New Roman" w:hAnsi="Times New Roman" w:cs="Times New Roman"/>
          <w:b/>
          <w:i/>
          <w:sz w:val="28"/>
          <w:szCs w:val="28"/>
        </w:rPr>
        <w:t>»  с 24.06.2019 по 02.07.2019</w:t>
      </w:r>
    </w:p>
    <w:p w:rsidR="00A077BE" w:rsidRPr="008532EE" w:rsidRDefault="00A077BE" w:rsidP="00A077BE">
      <w:pPr>
        <w:ind w:left="-85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2EE">
        <w:rPr>
          <w:rFonts w:ascii="Times New Roman" w:hAnsi="Times New Roman" w:cs="Times New Roman"/>
          <w:b/>
          <w:i/>
          <w:sz w:val="28"/>
          <w:szCs w:val="28"/>
        </w:rPr>
        <w:t>- работа объединений по интересам, компьютерного класса</w:t>
      </w:r>
    </w:p>
    <w:p w:rsidR="00A077BE" w:rsidRPr="009F270E" w:rsidRDefault="00A077BE" w:rsidP="009F270E">
      <w:pPr>
        <w:jc w:val="center"/>
        <w:rPr>
          <w:rFonts w:ascii="Franklin Gothic Heavy" w:hAnsi="Franklin Gothic Heavy" w:cs="Times New Roman"/>
          <w:b/>
          <w:color w:val="FF0000"/>
          <w:sz w:val="32"/>
          <w:szCs w:val="32"/>
        </w:rPr>
      </w:pPr>
      <w:r w:rsidRPr="009F270E">
        <w:rPr>
          <w:rFonts w:ascii="Franklin Gothic Heavy" w:hAnsi="Franklin Gothic Heavy" w:cs="Times New Roman"/>
          <w:b/>
          <w:color w:val="FF0000"/>
          <w:sz w:val="32"/>
          <w:szCs w:val="32"/>
        </w:rPr>
        <w:t>ВНИМАНИЕ! ВОЗМОЖНОСТЬ ТРУДОУСТРОЙСТВА!</w:t>
      </w:r>
    </w:p>
    <w:tbl>
      <w:tblPr>
        <w:tblStyle w:val="a3"/>
        <w:tblW w:w="11058" w:type="dxa"/>
        <w:tblInd w:w="-1310" w:type="dxa"/>
        <w:tblLook w:val="04A0" w:firstRow="1" w:lastRow="0" w:firstColumn="1" w:lastColumn="0" w:noHBand="0" w:noVBand="1"/>
      </w:tblPr>
      <w:tblGrid>
        <w:gridCol w:w="534"/>
        <w:gridCol w:w="4251"/>
        <w:gridCol w:w="4288"/>
        <w:gridCol w:w="1985"/>
      </w:tblGrid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Наименование организации, адрес, телефон</w:t>
            </w:r>
          </w:p>
        </w:tc>
        <w:tc>
          <w:tcPr>
            <w:tcW w:w="4288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Вакансии</w:t>
            </w:r>
          </w:p>
        </w:tc>
        <w:tc>
          <w:tcPr>
            <w:tcW w:w="1985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СмолевичиБройлер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», ф-л «Краснознаменский комбикормовый завод», 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пос</w:t>
            </w:r>
            <w:proofErr w:type="gram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.О</w:t>
            </w:r>
            <w:proofErr w:type="gram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ктябрьский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тел. 8-01776-56248</w:t>
            </w:r>
          </w:p>
        </w:tc>
        <w:tc>
          <w:tcPr>
            <w:tcW w:w="4288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4 рабочих места – пробоотборщик (девушки)</w:t>
            </w:r>
          </w:p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4 рабочих места  - весовщик (девушка)</w:t>
            </w:r>
          </w:p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1699B" w:rsidRPr="00A077BE" w:rsidRDefault="0031699B" w:rsidP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8 рабочих мест - грузчи</w:t>
            </w:r>
            <w:proofErr w:type="gram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к(</w:t>
            </w:r>
            <w:proofErr w:type="gram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юноши)</w:t>
            </w:r>
          </w:p>
        </w:tc>
        <w:tc>
          <w:tcPr>
            <w:tcW w:w="1985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 18 лет, на период заготовки урожая (июль-август)</w:t>
            </w:r>
          </w:p>
        </w:tc>
      </w:tr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ЗАО «ДСПМК №94», 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Смолевичский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район, 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олевая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, тел. 801776-66452</w:t>
            </w:r>
          </w:p>
        </w:tc>
        <w:tc>
          <w:tcPr>
            <w:tcW w:w="4288" w:type="dxa"/>
          </w:tcPr>
          <w:p w:rsidR="0031699B" w:rsidRPr="00A077BE" w:rsidRDefault="0031699B" w:rsidP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4 рабочих места для т/у граждан из числа учащихся, получающих  профессионально-техническое образование по строительным специальностям</w:t>
            </w:r>
          </w:p>
        </w:tc>
        <w:tc>
          <w:tcPr>
            <w:tcW w:w="1985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 16 лет</w:t>
            </w:r>
          </w:p>
        </w:tc>
      </w:tr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Смолевичская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ЦРБ», тел.8011776-29918</w:t>
            </w:r>
          </w:p>
        </w:tc>
        <w:tc>
          <w:tcPr>
            <w:tcW w:w="4288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1 рабочее место – уборщик служебных помещений</w:t>
            </w:r>
          </w:p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1 рабочее место – уборщик территорий</w:t>
            </w:r>
          </w:p>
        </w:tc>
        <w:tc>
          <w:tcPr>
            <w:tcW w:w="1985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 16 лет</w:t>
            </w:r>
          </w:p>
        </w:tc>
      </w:tr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КФХ «Дружба и</w:t>
            </w:r>
            <w:proofErr w:type="gram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proofErr w:type="gram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», тел.801776-66485</w:t>
            </w:r>
          </w:p>
        </w:tc>
        <w:tc>
          <w:tcPr>
            <w:tcW w:w="4288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100 человек на работы по прополке и уборке картофеля и овощей. Оплата 2 рубля в час</w:t>
            </w:r>
          </w:p>
        </w:tc>
        <w:tc>
          <w:tcPr>
            <w:tcW w:w="1985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 16 лет</w:t>
            </w:r>
          </w:p>
        </w:tc>
      </w:tr>
      <w:tr w:rsidR="0031699B" w:rsidRPr="00A077BE" w:rsidTr="007F3188">
        <w:tc>
          <w:tcPr>
            <w:tcW w:w="534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251" w:type="dxa"/>
          </w:tcPr>
          <w:p w:rsidR="0031699B" w:rsidRPr="00A077BE" w:rsidRDefault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Ф-л №1 ИП «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Мюникс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», тел. 8029-1405944</w:t>
            </w:r>
          </w:p>
        </w:tc>
        <w:tc>
          <w:tcPr>
            <w:tcW w:w="4288" w:type="dxa"/>
          </w:tcPr>
          <w:p w:rsidR="0031699B" w:rsidRPr="00A077BE" w:rsidRDefault="007F31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2 человека для выполнения работ по сортировке макулатуры и </w:t>
            </w:r>
            <w:proofErr w:type="spell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gramStart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аботы</w:t>
            </w:r>
            <w:proofErr w:type="spellEnd"/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(Заработная плата – согласно акта выполненных работа)</w:t>
            </w:r>
          </w:p>
        </w:tc>
        <w:tc>
          <w:tcPr>
            <w:tcW w:w="1985" w:type="dxa"/>
          </w:tcPr>
          <w:p w:rsidR="0031699B" w:rsidRPr="00A077BE" w:rsidRDefault="0031699B" w:rsidP="0031699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С 1</w:t>
            </w: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A077BE">
              <w:rPr>
                <w:rFonts w:ascii="Times New Roman" w:hAnsi="Times New Roman" w:cs="Times New Roman"/>
                <w:sz w:val="30"/>
                <w:szCs w:val="30"/>
              </w:rPr>
              <w:t xml:space="preserve"> лет</w:t>
            </w:r>
          </w:p>
        </w:tc>
      </w:tr>
    </w:tbl>
    <w:p w:rsidR="0031699B" w:rsidRDefault="0031699B"/>
    <w:sectPr w:rsidR="0031699B" w:rsidSect="007F318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B1"/>
    <w:rsid w:val="001E66B1"/>
    <w:rsid w:val="00266B70"/>
    <w:rsid w:val="0031699B"/>
    <w:rsid w:val="007F3188"/>
    <w:rsid w:val="00840F1E"/>
    <w:rsid w:val="008532EE"/>
    <w:rsid w:val="009F270E"/>
    <w:rsid w:val="00A0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4</cp:revision>
  <dcterms:created xsi:type="dcterms:W3CDTF">2019-05-27T09:53:00Z</dcterms:created>
  <dcterms:modified xsi:type="dcterms:W3CDTF">2019-05-27T10:28:00Z</dcterms:modified>
</cp:coreProperties>
</file>